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C87524D" w14:textId="77777777" w:rsidR="009B7C9C" w:rsidRDefault="00000000">
      <w:pPr>
        <w:spacing w:before="52"/>
        <w:ind w:left="1918" w:right="1918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FORMATO INFORME OBLIGACIONES CONTRACTUALES</w:t>
      </w:r>
    </w:p>
    <w:p w14:paraId="1E6D39CD" w14:textId="77777777" w:rsidR="009B7C9C" w:rsidRDefault="009B7C9C">
      <w:pPr>
        <w:rPr>
          <w:sz w:val="20"/>
          <w:szCs w:val="20"/>
        </w:rPr>
      </w:pPr>
    </w:p>
    <w:p w14:paraId="5F4F419E" w14:textId="77777777" w:rsidR="009B7C9C" w:rsidRDefault="009B7C9C">
      <w:pPr>
        <w:spacing w:before="2"/>
        <w:rPr>
          <w:sz w:val="28"/>
          <w:szCs w:val="28"/>
        </w:rPr>
      </w:pPr>
    </w:p>
    <w:tbl>
      <w:tblPr>
        <w:tblStyle w:val="a1"/>
        <w:tblW w:w="8828" w:type="dxa"/>
        <w:tblInd w:w="15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414"/>
        <w:gridCol w:w="4414"/>
      </w:tblGrid>
      <w:tr w:rsidR="009B7C9C" w14:paraId="2EB850D4" w14:textId="77777777">
        <w:trPr>
          <w:trHeight w:val="292"/>
        </w:trPr>
        <w:tc>
          <w:tcPr>
            <w:tcW w:w="4414" w:type="dxa"/>
          </w:tcPr>
          <w:p w14:paraId="7E95238F" w14:textId="77777777" w:rsidR="009B7C9C" w:rsidRDefault="00000000">
            <w:pPr>
              <w:spacing w:line="272" w:lineRule="auto"/>
              <w:ind w:left="10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Nombre del Contratista:</w:t>
            </w:r>
          </w:p>
        </w:tc>
        <w:tc>
          <w:tcPr>
            <w:tcW w:w="4414" w:type="dxa"/>
          </w:tcPr>
          <w:p w14:paraId="3A822AFF" w14:textId="77777777" w:rsidR="009B7C9C" w:rsidRDefault="00000000">
            <w:pPr>
              <w:spacing w:line="272" w:lineRule="auto"/>
              <w:ind w:left="107"/>
              <w:rPr>
                <w:sz w:val="24"/>
                <w:szCs w:val="24"/>
              </w:rPr>
            </w:pPr>
            <w:r>
              <w:rPr>
                <w:rFonts w:ascii="Cambria" w:eastAsia="Cambria" w:hAnsi="Cambria" w:cs="Cambria"/>
                <w:b/>
                <w:bCs/>
                <w:sz w:val="24"/>
                <w:szCs w:val="24"/>
              </w:rPr>
              <w:t xml:space="preserve">Yesica Alejandra Lopez Lasso </w:t>
            </w:r>
          </w:p>
        </w:tc>
      </w:tr>
      <w:tr w:rsidR="009B7C9C" w14:paraId="2A354399" w14:textId="77777777">
        <w:trPr>
          <w:trHeight w:val="292"/>
        </w:trPr>
        <w:tc>
          <w:tcPr>
            <w:tcW w:w="4414" w:type="dxa"/>
          </w:tcPr>
          <w:p w14:paraId="7001A6D6" w14:textId="77777777" w:rsidR="009B7C9C" w:rsidRDefault="00000000">
            <w:pPr>
              <w:spacing w:line="272" w:lineRule="auto"/>
              <w:ind w:left="10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Documento de Identidad</w:t>
            </w:r>
          </w:p>
        </w:tc>
        <w:tc>
          <w:tcPr>
            <w:tcW w:w="4414" w:type="dxa"/>
          </w:tcPr>
          <w:p w14:paraId="0A6A4712" w14:textId="77777777" w:rsidR="009B7C9C" w:rsidRDefault="00000000">
            <w:pPr>
              <w:spacing w:line="272" w:lineRule="auto"/>
              <w:ind w:left="10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No. 1.061752.041</w:t>
            </w:r>
          </w:p>
        </w:tc>
      </w:tr>
      <w:tr w:rsidR="009B7C9C" w14:paraId="7FBC02F6" w14:textId="77777777">
        <w:trPr>
          <w:trHeight w:val="292"/>
        </w:trPr>
        <w:tc>
          <w:tcPr>
            <w:tcW w:w="4414" w:type="dxa"/>
          </w:tcPr>
          <w:p w14:paraId="586F180D" w14:textId="77777777" w:rsidR="009B7C9C" w:rsidRDefault="00000000">
            <w:pPr>
              <w:spacing w:line="272" w:lineRule="auto"/>
              <w:ind w:left="10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Número del Contrato</w:t>
            </w:r>
          </w:p>
        </w:tc>
        <w:tc>
          <w:tcPr>
            <w:tcW w:w="4414" w:type="dxa"/>
          </w:tcPr>
          <w:p w14:paraId="38FA91E6" w14:textId="77777777" w:rsidR="009B7C9C" w:rsidRDefault="00000000">
            <w:pPr>
              <w:spacing w:line="272" w:lineRule="auto"/>
              <w:ind w:left="107"/>
              <w:rPr>
                <w:sz w:val="24"/>
                <w:szCs w:val="24"/>
              </w:rPr>
            </w:pPr>
            <w:r>
              <w:rPr>
                <w:rFonts w:ascii="Cambria" w:eastAsia="Cambria" w:hAnsi="Cambria" w:cs="Cambria"/>
                <w:sz w:val="24"/>
                <w:szCs w:val="24"/>
              </w:rPr>
              <w:t xml:space="preserve">No. </w:t>
            </w:r>
            <w:proofErr w:type="gramStart"/>
            <w:r>
              <w:rPr>
                <w:rFonts w:ascii="Cambria" w:eastAsia="Cambria" w:hAnsi="Cambria" w:cs="Cambria"/>
                <w:sz w:val="24"/>
                <w:szCs w:val="24"/>
              </w:rPr>
              <w:t>CO1.PCCNTR..</w:t>
            </w:r>
            <w:proofErr w:type="gramEnd"/>
            <w:r>
              <w:rPr>
                <w:rFonts w:ascii="Cambria" w:eastAsia="Cambria" w:hAnsi="Cambria" w:cs="Cambria"/>
                <w:sz w:val="24"/>
                <w:szCs w:val="24"/>
              </w:rPr>
              <w:t>9136341 DE 2026</w:t>
            </w:r>
          </w:p>
        </w:tc>
      </w:tr>
      <w:tr w:rsidR="009B7C9C" w14:paraId="660917E3" w14:textId="77777777">
        <w:trPr>
          <w:trHeight w:val="2052"/>
        </w:trPr>
        <w:tc>
          <w:tcPr>
            <w:tcW w:w="4414" w:type="dxa"/>
          </w:tcPr>
          <w:p w14:paraId="6ACA9279" w14:textId="77777777" w:rsidR="009B7C9C" w:rsidRDefault="00000000">
            <w:pPr>
              <w:spacing w:before="1"/>
              <w:ind w:left="10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Objeto Contractual</w:t>
            </w:r>
          </w:p>
        </w:tc>
        <w:tc>
          <w:tcPr>
            <w:tcW w:w="4414" w:type="dxa"/>
          </w:tcPr>
          <w:p w14:paraId="78621694" w14:textId="34A302C3" w:rsidR="009B7C9C" w:rsidRDefault="00000000">
            <w:pPr>
              <w:spacing w:before="1"/>
              <w:ind w:left="107" w:right="61"/>
              <w:rPr>
                <w:sz w:val="24"/>
                <w:szCs w:val="24"/>
              </w:rPr>
            </w:pPr>
            <w:r>
              <w:rPr>
                <w:rFonts w:ascii="Arial" w:eastAsia="Arial" w:hAnsi="Arial" w:cs="Arial"/>
              </w:rPr>
              <w:t xml:space="preserve">Prestar servicios profesionales para el apoyo técnico en el diseño y desarrollo del modelo de hábitat rural sostenible y productivo basado en procesos de </w:t>
            </w:r>
            <w:proofErr w:type="spellStart"/>
            <w:r>
              <w:rPr>
                <w:rFonts w:ascii="Arial" w:eastAsia="Arial" w:hAnsi="Arial" w:cs="Arial"/>
              </w:rPr>
              <w:t>co</w:t>
            </w:r>
            <w:proofErr w:type="spellEnd"/>
            <w:r w:rsidR="003013C5">
              <w:rPr>
                <w:rFonts w:ascii="Arial" w:eastAsia="Arial" w:hAnsi="Arial" w:cs="Arial"/>
              </w:rPr>
              <w:t xml:space="preserve"> </w:t>
            </w:r>
            <w:r>
              <w:rPr>
                <w:rFonts w:ascii="Arial" w:eastAsia="Arial" w:hAnsi="Arial" w:cs="Arial"/>
              </w:rPr>
              <w:t>creación con las comunidades étnicas, en el marco del Proyecto Hábitat Rural Sostenible y Productivo, durante la vigencia 2026, conforme al plan de trabajo, cronograma y lineamientos institucionales aplicables.</w:t>
            </w:r>
          </w:p>
        </w:tc>
      </w:tr>
      <w:tr w:rsidR="009B7C9C" w14:paraId="567F4AFE" w14:textId="77777777">
        <w:trPr>
          <w:trHeight w:val="292"/>
        </w:trPr>
        <w:tc>
          <w:tcPr>
            <w:tcW w:w="4414" w:type="dxa"/>
          </w:tcPr>
          <w:p w14:paraId="05E63D81" w14:textId="77777777" w:rsidR="009B7C9C" w:rsidRDefault="00000000">
            <w:pPr>
              <w:spacing w:line="272" w:lineRule="auto"/>
              <w:ind w:left="10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Área</w:t>
            </w:r>
          </w:p>
        </w:tc>
        <w:tc>
          <w:tcPr>
            <w:tcW w:w="4414" w:type="dxa"/>
          </w:tcPr>
          <w:p w14:paraId="6CD22FC3" w14:textId="77777777" w:rsidR="009B7C9C" w:rsidRDefault="00000000">
            <w:pPr>
              <w:spacing w:line="272" w:lineRule="auto"/>
              <w:ind w:left="10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Innovación y Competitividad </w:t>
            </w:r>
          </w:p>
        </w:tc>
      </w:tr>
      <w:tr w:rsidR="009B7C9C" w14:paraId="6B3D56DD" w14:textId="77777777">
        <w:trPr>
          <w:trHeight w:val="292"/>
        </w:trPr>
        <w:tc>
          <w:tcPr>
            <w:tcW w:w="4414" w:type="dxa"/>
          </w:tcPr>
          <w:p w14:paraId="6C6CD58D" w14:textId="77777777" w:rsidR="009B7C9C" w:rsidRDefault="00000000">
            <w:pPr>
              <w:spacing w:line="272" w:lineRule="auto"/>
              <w:ind w:left="10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Periodo de la Evidencia</w:t>
            </w:r>
          </w:p>
        </w:tc>
        <w:tc>
          <w:tcPr>
            <w:tcW w:w="4414" w:type="dxa"/>
          </w:tcPr>
          <w:p w14:paraId="264975EA" w14:textId="6127BA04" w:rsidR="009B7C9C" w:rsidRDefault="003013C5">
            <w:pPr>
              <w:spacing w:line="272" w:lineRule="auto"/>
              <w:ind w:left="10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Mayo 2026</w:t>
            </w:r>
          </w:p>
        </w:tc>
      </w:tr>
      <w:tr w:rsidR="009B7C9C" w14:paraId="5F0AE5CE" w14:textId="77777777">
        <w:trPr>
          <w:trHeight w:val="294"/>
        </w:trPr>
        <w:tc>
          <w:tcPr>
            <w:tcW w:w="4414" w:type="dxa"/>
          </w:tcPr>
          <w:p w14:paraId="2B3A59B7" w14:textId="77777777" w:rsidR="009B7C9C" w:rsidRDefault="00000000">
            <w:pPr>
              <w:spacing w:before="1" w:line="273" w:lineRule="auto"/>
              <w:ind w:left="10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Líder de Área</w:t>
            </w:r>
          </w:p>
        </w:tc>
        <w:tc>
          <w:tcPr>
            <w:tcW w:w="4414" w:type="dxa"/>
          </w:tcPr>
          <w:p w14:paraId="78909E04" w14:textId="77777777" w:rsidR="009B7C9C" w:rsidRDefault="00000000">
            <w:pPr>
              <w:spacing w:before="1" w:line="273" w:lineRule="auto"/>
              <w:ind w:left="10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Luis Fernando Rodríguez Lozano</w:t>
            </w:r>
          </w:p>
        </w:tc>
      </w:tr>
      <w:tr w:rsidR="009B7C9C" w14:paraId="4B4C37B5" w14:textId="77777777">
        <w:trPr>
          <w:trHeight w:val="292"/>
        </w:trPr>
        <w:tc>
          <w:tcPr>
            <w:tcW w:w="4414" w:type="dxa"/>
          </w:tcPr>
          <w:p w14:paraId="401EEE78" w14:textId="77777777" w:rsidR="009B7C9C" w:rsidRDefault="00000000">
            <w:pPr>
              <w:spacing w:line="272" w:lineRule="auto"/>
              <w:ind w:left="10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Supervisor de contrato</w:t>
            </w:r>
          </w:p>
        </w:tc>
        <w:tc>
          <w:tcPr>
            <w:tcW w:w="4414" w:type="dxa"/>
          </w:tcPr>
          <w:p w14:paraId="7DAF5B3D" w14:textId="77777777" w:rsidR="009B7C9C" w:rsidRDefault="00000000">
            <w:pPr>
              <w:spacing w:before="1" w:line="273" w:lineRule="auto"/>
              <w:rPr>
                <w:rFonts w:ascii="Cambria" w:eastAsia="Cambria" w:hAnsi="Cambria" w:cs="Cambria"/>
                <w:sz w:val="24"/>
                <w:szCs w:val="24"/>
              </w:rPr>
            </w:pPr>
            <w:r>
              <w:rPr>
                <w:sz w:val="24"/>
                <w:szCs w:val="24"/>
              </w:rPr>
              <w:t>Daniela Mosquera Erazo</w:t>
            </w:r>
            <w:r>
              <w:rPr>
                <w:sz w:val="24"/>
                <w:szCs w:val="24"/>
                <w:highlight w:val="yellow"/>
              </w:rPr>
              <w:t xml:space="preserve"> </w:t>
            </w:r>
          </w:p>
        </w:tc>
      </w:tr>
      <w:tr w:rsidR="009B7C9C" w14:paraId="7CA1CE0B" w14:textId="77777777">
        <w:trPr>
          <w:trHeight w:val="2066"/>
        </w:trPr>
        <w:tc>
          <w:tcPr>
            <w:tcW w:w="4414" w:type="dxa"/>
          </w:tcPr>
          <w:p w14:paraId="46020108" w14:textId="77777777" w:rsidR="009B7C9C" w:rsidRDefault="00000000">
            <w:pPr>
              <w:ind w:left="10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Obligación Contractual que soporta el presente informe</w:t>
            </w:r>
          </w:p>
        </w:tc>
        <w:tc>
          <w:tcPr>
            <w:tcW w:w="4414" w:type="dxa"/>
          </w:tcPr>
          <w:p w14:paraId="55EE676C" w14:textId="77777777" w:rsidR="009B7C9C" w:rsidRDefault="00000000">
            <w:pPr>
              <w:widowControl/>
              <w:rPr>
                <w:rFonts w:ascii="Cambria" w:eastAsia="Cambria" w:hAnsi="Cambria" w:cs="Cambria"/>
                <w:i/>
                <w:iCs/>
              </w:rPr>
            </w:pPr>
            <w:r>
              <w:rPr>
                <w:rFonts w:ascii="Cambria" w:eastAsia="Cambria" w:hAnsi="Cambria" w:cs="Cambria"/>
                <w:i/>
                <w:iCs/>
              </w:rPr>
              <w:t>Las demás que le sean asignadas de acuerdo con el nivel, la naturaleza y el área de</w:t>
            </w:r>
          </w:p>
          <w:p w14:paraId="36027A12" w14:textId="77777777" w:rsidR="009B7C9C" w:rsidRDefault="00000000">
            <w:pPr>
              <w:widowControl/>
              <w:rPr>
                <w:rFonts w:ascii="Cambria" w:eastAsia="Cambria" w:hAnsi="Cambria" w:cs="Cambria"/>
                <w:i/>
                <w:iCs/>
              </w:rPr>
            </w:pPr>
            <w:r>
              <w:rPr>
                <w:rFonts w:ascii="Cambria" w:eastAsia="Cambria" w:hAnsi="Cambria" w:cs="Cambria"/>
                <w:i/>
                <w:iCs/>
              </w:rPr>
              <w:t>desempeño del objeto contractual.</w:t>
            </w:r>
          </w:p>
          <w:p w14:paraId="1811C43B" w14:textId="77777777" w:rsidR="009B7C9C" w:rsidRDefault="009B7C9C">
            <w:pPr>
              <w:widowControl/>
              <w:rPr>
                <w:rFonts w:ascii="Cambria" w:eastAsia="Cambria" w:hAnsi="Cambria" w:cs="Cambria"/>
                <w:i/>
                <w:iCs/>
              </w:rPr>
            </w:pPr>
          </w:p>
        </w:tc>
      </w:tr>
    </w:tbl>
    <w:p w14:paraId="666A6831" w14:textId="77777777" w:rsidR="009B7C9C" w:rsidRDefault="009B7C9C">
      <w:pPr>
        <w:spacing w:before="51"/>
        <w:rPr>
          <w:b/>
          <w:bCs/>
          <w:sz w:val="24"/>
          <w:szCs w:val="24"/>
        </w:rPr>
      </w:pPr>
    </w:p>
    <w:p w14:paraId="1B2C04BB" w14:textId="77777777" w:rsidR="009B7C9C" w:rsidRDefault="009B7C9C">
      <w:pPr>
        <w:spacing w:before="51"/>
        <w:ind w:left="142"/>
        <w:rPr>
          <w:b/>
          <w:bCs/>
          <w:sz w:val="24"/>
          <w:szCs w:val="24"/>
        </w:rPr>
      </w:pPr>
    </w:p>
    <w:p w14:paraId="034D491E" w14:textId="16CFE759" w:rsidR="00100C3B" w:rsidRDefault="00000000" w:rsidP="00100C3B">
      <w:pPr>
        <w:spacing w:before="51"/>
        <w:ind w:left="142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REPORTE DE ACTIVIDADES </w:t>
      </w:r>
      <w:r w:rsidR="003013C5">
        <w:rPr>
          <w:b/>
          <w:bCs/>
          <w:sz w:val="24"/>
          <w:szCs w:val="24"/>
        </w:rPr>
        <w:t>MAYO</w:t>
      </w:r>
      <w:r>
        <w:rPr>
          <w:b/>
          <w:bCs/>
          <w:sz w:val="24"/>
          <w:szCs w:val="24"/>
        </w:rPr>
        <w:t xml:space="preserve">:  </w:t>
      </w:r>
    </w:p>
    <w:p w14:paraId="16C6D569" w14:textId="473F815E" w:rsidR="003013C5" w:rsidRDefault="00000000">
      <w:pPr>
        <w:pStyle w:val="Ttulo4"/>
        <w:spacing w:line="480" w:lineRule="auto"/>
      </w:pPr>
      <w:r>
        <w:t xml:space="preserve">Actividad </w:t>
      </w:r>
      <w:r w:rsidR="00266407">
        <w:t>1</w:t>
      </w:r>
      <w:r>
        <w:t xml:space="preserve">. </w:t>
      </w:r>
    </w:p>
    <w:p w14:paraId="7F9F967C" w14:textId="11B63974" w:rsidR="009B7C9C" w:rsidRPr="003013C5" w:rsidRDefault="003013C5">
      <w:pPr>
        <w:pStyle w:val="Ttulo4"/>
        <w:spacing w:line="480" w:lineRule="auto"/>
        <w:rPr>
          <w:rFonts w:ascii="Arial" w:eastAsia="Times New Roman" w:hAnsi="Arial" w:cs="Arial"/>
          <w:b w:val="0"/>
          <w:bCs w:val="0"/>
          <w:color w:val="000000"/>
        </w:rPr>
      </w:pPr>
      <w:r w:rsidRPr="003013C5">
        <w:rPr>
          <w:rFonts w:ascii="Arial" w:eastAsia="Times New Roman" w:hAnsi="Arial" w:cs="Arial"/>
          <w:b w:val="0"/>
          <w:bCs w:val="0"/>
          <w:color w:val="000000"/>
        </w:rPr>
        <w:t xml:space="preserve">Alistamiento de material didáctico para los nuevos territorios 2026 de talleres de </w:t>
      </w:r>
      <w:proofErr w:type="spellStart"/>
      <w:r w:rsidRPr="003013C5">
        <w:rPr>
          <w:rFonts w:ascii="Arial" w:eastAsia="Times New Roman" w:hAnsi="Arial" w:cs="Arial"/>
          <w:b w:val="0"/>
          <w:bCs w:val="0"/>
          <w:color w:val="000000"/>
        </w:rPr>
        <w:t>co</w:t>
      </w:r>
      <w:proofErr w:type="spellEnd"/>
      <w:r w:rsidRPr="003013C5">
        <w:rPr>
          <w:rFonts w:ascii="Arial" w:eastAsia="Times New Roman" w:hAnsi="Arial" w:cs="Arial"/>
          <w:b w:val="0"/>
          <w:bCs w:val="0"/>
          <w:color w:val="000000"/>
        </w:rPr>
        <w:t xml:space="preserve"> creación</w:t>
      </w:r>
      <w:r w:rsidRPr="003013C5">
        <w:rPr>
          <w:rFonts w:ascii="Arial" w:eastAsia="Times New Roman" w:hAnsi="Arial" w:cs="Arial"/>
          <w:b w:val="0"/>
          <w:bCs w:val="0"/>
          <w:color w:val="000000"/>
        </w:rPr>
        <w:t xml:space="preserve"> </w:t>
      </w:r>
    </w:p>
    <w:p w14:paraId="18CBFDD0" w14:textId="77777777" w:rsidR="003013C5" w:rsidRPr="003013C5" w:rsidRDefault="003013C5" w:rsidP="003013C5">
      <w:pPr>
        <w:pStyle w:val="Prrafodelista"/>
        <w:ind w:left="720"/>
      </w:pPr>
      <w:hyperlink r:id="rId8" w:history="1">
        <w:r w:rsidRPr="003013C5">
          <w:rPr>
            <w:rStyle w:val="Hipervnculo"/>
          </w:rPr>
          <w:t>alistamiento talleres</w:t>
        </w:r>
      </w:hyperlink>
    </w:p>
    <w:p w14:paraId="434F0356" w14:textId="487D890D" w:rsidR="00E34E62" w:rsidRPr="003E61EF" w:rsidRDefault="00E34E62" w:rsidP="00E34E62">
      <w:pPr>
        <w:pStyle w:val="Prrafodelista"/>
        <w:ind w:left="720"/>
      </w:pPr>
    </w:p>
    <w:p w14:paraId="7A89AE1A" w14:textId="54E743F7" w:rsidR="003013C5" w:rsidRDefault="003E61EF">
      <w:pPr>
        <w:pStyle w:val="Ttulo4"/>
        <w:spacing w:line="480" w:lineRule="auto"/>
      </w:pPr>
      <w:r>
        <w:lastRenderedPageBreak/>
        <w:t xml:space="preserve"> Actividad </w:t>
      </w:r>
      <w:r w:rsidR="003013C5">
        <w:t>2</w:t>
      </w:r>
      <w:r>
        <w:t>.</w:t>
      </w:r>
    </w:p>
    <w:p w14:paraId="47A21183" w14:textId="4C5FA08D" w:rsidR="009B7C9C" w:rsidRDefault="003E61EF">
      <w:pPr>
        <w:pStyle w:val="Ttulo4"/>
        <w:spacing w:line="480" w:lineRule="auto"/>
      </w:pPr>
      <w:r>
        <w:t xml:space="preserve"> </w:t>
      </w:r>
      <w:r w:rsidR="003013C5" w:rsidRPr="003013C5">
        <w:rPr>
          <w:rFonts w:ascii="Arial" w:eastAsia="Times New Roman" w:hAnsi="Arial" w:cs="Arial"/>
          <w:b w:val="0"/>
          <w:bCs w:val="0"/>
        </w:rPr>
        <w:t>participación presencial de todo el equipo de trabajo</w:t>
      </w:r>
      <w:r w:rsidR="003013C5">
        <w:rPr>
          <w:rFonts w:ascii="Arial" w:eastAsia="Times New Roman" w:hAnsi="Arial" w:cs="Arial"/>
          <w:b w:val="0"/>
          <w:bCs w:val="0"/>
        </w:rPr>
        <w:t xml:space="preserve">: </w:t>
      </w:r>
    </w:p>
    <w:p w14:paraId="07171F1E" w14:textId="3AF5C1A6" w:rsidR="003013C5" w:rsidRPr="003013C5" w:rsidRDefault="003013C5" w:rsidP="003013C5">
      <w:pPr>
        <w:pStyle w:val="Prrafodelista"/>
        <w:spacing w:line="480" w:lineRule="auto"/>
        <w:rPr>
          <w:rFonts w:ascii="Arial" w:hAnsi="Arial" w:cs="Arial"/>
        </w:rPr>
      </w:pPr>
      <w:r w:rsidRPr="003013C5">
        <w:rPr>
          <w:rFonts w:ascii="Arial" w:hAnsi="Arial" w:cs="Arial"/>
        </w:rPr>
        <w:t>Durante los días 14 y 15 se llevó a cabo la reunión general del equipo de trabajo del proyecto, con la participación de todos los componentes (arquitectónico, constructivo, energético, hidrosanitario, ambiental y agro</w:t>
      </w:r>
      <w:r w:rsidR="00266407">
        <w:rPr>
          <w:rFonts w:ascii="Arial" w:hAnsi="Arial" w:cs="Arial"/>
        </w:rPr>
        <w:t xml:space="preserve"> </w:t>
      </w:r>
      <w:r w:rsidRPr="003013C5">
        <w:rPr>
          <w:rFonts w:ascii="Arial" w:hAnsi="Arial" w:cs="Arial"/>
        </w:rPr>
        <w:t>productivo, etc.)</w:t>
      </w:r>
    </w:p>
    <w:p w14:paraId="1D118137" w14:textId="1B8AE812" w:rsidR="003013C5" w:rsidRPr="003013C5" w:rsidRDefault="003013C5" w:rsidP="003013C5">
      <w:pPr>
        <w:pStyle w:val="Prrafodelista"/>
        <w:spacing w:line="480" w:lineRule="auto"/>
        <w:rPr>
          <w:rFonts w:ascii="Arial" w:hAnsi="Arial" w:cs="Arial"/>
        </w:rPr>
      </w:pPr>
      <w:r w:rsidRPr="003013C5">
        <w:rPr>
          <w:rFonts w:ascii="Arial" w:hAnsi="Arial" w:cs="Arial"/>
        </w:rPr>
        <w:t xml:space="preserve">En una primera instancia, se realizó la presentación general del estado del proyecto, identificando la fase actual y los avances alcanzados por cada componente. Posteriormente, se socializó la estrategia de planificación de los talleres de </w:t>
      </w:r>
      <w:proofErr w:type="spellStart"/>
      <w:r w:rsidRPr="003013C5">
        <w:rPr>
          <w:rFonts w:ascii="Arial" w:hAnsi="Arial" w:cs="Arial"/>
        </w:rPr>
        <w:t>co</w:t>
      </w:r>
      <w:proofErr w:type="spellEnd"/>
      <w:r w:rsidR="00266407">
        <w:rPr>
          <w:rFonts w:ascii="Arial" w:hAnsi="Arial" w:cs="Arial"/>
        </w:rPr>
        <w:t xml:space="preserve"> </w:t>
      </w:r>
      <w:r w:rsidRPr="003013C5">
        <w:rPr>
          <w:rFonts w:ascii="Arial" w:hAnsi="Arial" w:cs="Arial"/>
        </w:rPr>
        <w:t>creación, orientados a su implementación en los nuevos territorios priorizados.</w:t>
      </w:r>
    </w:p>
    <w:p w14:paraId="4396E11D" w14:textId="77777777" w:rsidR="003013C5" w:rsidRPr="003013C5" w:rsidRDefault="003013C5" w:rsidP="003013C5">
      <w:pPr>
        <w:pStyle w:val="Prrafodelista"/>
        <w:spacing w:line="480" w:lineRule="auto"/>
        <w:rPr>
          <w:rFonts w:ascii="Arial" w:hAnsi="Arial" w:cs="Arial"/>
        </w:rPr>
      </w:pPr>
      <w:r w:rsidRPr="003013C5">
        <w:rPr>
          <w:rFonts w:ascii="Arial" w:hAnsi="Arial" w:cs="Arial"/>
        </w:rPr>
        <w:t>Se abordaron los siguientes aspectos técnicos y operativos:</w:t>
      </w:r>
    </w:p>
    <w:p w14:paraId="0E46EFFA" w14:textId="77777777" w:rsidR="003013C5" w:rsidRPr="003013C5" w:rsidRDefault="003013C5" w:rsidP="003013C5">
      <w:pPr>
        <w:pStyle w:val="Prrafodelista"/>
        <w:widowControl/>
        <w:numPr>
          <w:ilvl w:val="0"/>
          <w:numId w:val="14"/>
        </w:numPr>
        <w:spacing w:line="480" w:lineRule="auto"/>
        <w:contextualSpacing/>
        <w:rPr>
          <w:rFonts w:ascii="Arial" w:hAnsi="Arial" w:cs="Arial"/>
        </w:rPr>
      </w:pPr>
      <w:r w:rsidRPr="003013C5">
        <w:rPr>
          <w:rFonts w:ascii="Arial" w:hAnsi="Arial" w:cs="Arial"/>
        </w:rPr>
        <w:t xml:space="preserve">Definición de líderes por taller, asignando responsables por componente para cada territorio. </w:t>
      </w:r>
    </w:p>
    <w:p w14:paraId="52710683" w14:textId="77777777" w:rsidR="003013C5" w:rsidRPr="003013C5" w:rsidRDefault="003013C5" w:rsidP="003013C5">
      <w:pPr>
        <w:pStyle w:val="Prrafodelista"/>
        <w:widowControl/>
        <w:numPr>
          <w:ilvl w:val="0"/>
          <w:numId w:val="14"/>
        </w:numPr>
        <w:spacing w:line="480" w:lineRule="auto"/>
        <w:contextualSpacing/>
        <w:rPr>
          <w:rFonts w:ascii="Arial" w:hAnsi="Arial" w:cs="Arial"/>
        </w:rPr>
      </w:pPr>
      <w:r w:rsidRPr="003013C5">
        <w:rPr>
          <w:rFonts w:ascii="Arial" w:hAnsi="Arial" w:cs="Arial"/>
        </w:rPr>
        <w:t xml:space="preserve">Estructuración del protocolo metodológico para el desarrollo de los talleres, incluyendo lineamientos de ejecución y cronograma preliminar. </w:t>
      </w:r>
    </w:p>
    <w:p w14:paraId="5513AE60" w14:textId="77777777" w:rsidR="003013C5" w:rsidRPr="003013C5" w:rsidRDefault="003013C5" w:rsidP="003013C5">
      <w:pPr>
        <w:pStyle w:val="Prrafodelista"/>
        <w:widowControl/>
        <w:numPr>
          <w:ilvl w:val="0"/>
          <w:numId w:val="14"/>
        </w:numPr>
        <w:spacing w:line="480" w:lineRule="auto"/>
        <w:contextualSpacing/>
        <w:rPr>
          <w:rFonts w:ascii="Arial" w:hAnsi="Arial" w:cs="Arial"/>
        </w:rPr>
      </w:pPr>
      <w:r w:rsidRPr="003013C5">
        <w:rPr>
          <w:rFonts w:ascii="Arial" w:hAnsi="Arial" w:cs="Arial"/>
        </w:rPr>
        <w:t xml:space="preserve">Planificación de las salidas de comisión, orientadas a procesos de socialización inicial en territorio. </w:t>
      </w:r>
    </w:p>
    <w:p w14:paraId="6F156A18" w14:textId="77777777" w:rsidR="003013C5" w:rsidRPr="003013C5" w:rsidRDefault="003013C5" w:rsidP="003013C5">
      <w:pPr>
        <w:pStyle w:val="Prrafodelista"/>
        <w:widowControl/>
        <w:numPr>
          <w:ilvl w:val="0"/>
          <w:numId w:val="14"/>
        </w:numPr>
        <w:spacing w:line="480" w:lineRule="auto"/>
        <w:contextualSpacing/>
        <w:rPr>
          <w:rFonts w:ascii="Arial" w:hAnsi="Arial" w:cs="Arial"/>
        </w:rPr>
      </w:pPr>
      <w:r w:rsidRPr="003013C5">
        <w:rPr>
          <w:rFonts w:ascii="Arial" w:hAnsi="Arial" w:cs="Arial"/>
        </w:rPr>
        <w:t xml:space="preserve">Socialización de avances por componente, identificando puntos críticos y necesidades de articulación interdisciplinaria. </w:t>
      </w:r>
    </w:p>
    <w:p w14:paraId="23941707" w14:textId="77777777" w:rsidR="003013C5" w:rsidRPr="003013C5" w:rsidRDefault="003013C5" w:rsidP="003013C5">
      <w:pPr>
        <w:pStyle w:val="Prrafodelista"/>
        <w:widowControl/>
        <w:numPr>
          <w:ilvl w:val="0"/>
          <w:numId w:val="14"/>
        </w:numPr>
        <w:spacing w:line="480" w:lineRule="auto"/>
        <w:contextualSpacing/>
        <w:rPr>
          <w:rFonts w:ascii="Arial" w:hAnsi="Arial" w:cs="Arial"/>
        </w:rPr>
      </w:pPr>
      <w:r w:rsidRPr="003013C5">
        <w:rPr>
          <w:rFonts w:ascii="Arial" w:hAnsi="Arial" w:cs="Arial"/>
        </w:rPr>
        <w:t xml:space="preserve">Definición de fechas de entrega de los informes finales de caracterización, los cuales servirán como insumo base para los líderes territoriales. </w:t>
      </w:r>
    </w:p>
    <w:p w14:paraId="03442836" w14:textId="6C83E8E7" w:rsidR="003013C5" w:rsidRPr="003013C5" w:rsidRDefault="003013C5" w:rsidP="003013C5">
      <w:pPr>
        <w:pStyle w:val="Prrafodelista"/>
        <w:spacing w:line="480" w:lineRule="auto"/>
        <w:rPr>
          <w:rFonts w:ascii="Arial" w:hAnsi="Arial" w:cs="Arial"/>
        </w:rPr>
      </w:pPr>
      <w:r w:rsidRPr="003013C5">
        <w:rPr>
          <w:rFonts w:ascii="Arial" w:hAnsi="Arial" w:cs="Arial"/>
        </w:rPr>
        <w:t xml:space="preserve">Adicionalmente, se desarrollaron espacios de trabajo Inter componente, en los cuales se revisaron avances específicos, se ajustaron estrategias metodológicas y se definieron actividades orientadas a fortalecer los procesos de </w:t>
      </w:r>
      <w:proofErr w:type="spellStart"/>
      <w:r w:rsidRPr="003013C5">
        <w:rPr>
          <w:rFonts w:ascii="Arial" w:hAnsi="Arial" w:cs="Arial"/>
        </w:rPr>
        <w:t>co</w:t>
      </w:r>
      <w:proofErr w:type="spellEnd"/>
      <w:r w:rsidR="00266407">
        <w:rPr>
          <w:rFonts w:ascii="Arial" w:hAnsi="Arial" w:cs="Arial"/>
        </w:rPr>
        <w:t xml:space="preserve"> </w:t>
      </w:r>
      <w:r w:rsidRPr="003013C5">
        <w:rPr>
          <w:rFonts w:ascii="Arial" w:hAnsi="Arial" w:cs="Arial"/>
        </w:rPr>
        <w:t>creación.</w:t>
      </w:r>
    </w:p>
    <w:p w14:paraId="68C749BA" w14:textId="77777777" w:rsidR="003013C5" w:rsidRPr="003013C5" w:rsidRDefault="003013C5" w:rsidP="003013C5">
      <w:pPr>
        <w:pStyle w:val="Prrafodelista"/>
        <w:spacing w:line="480" w:lineRule="auto"/>
        <w:rPr>
          <w:rFonts w:ascii="Arial" w:hAnsi="Arial" w:cs="Arial"/>
        </w:rPr>
      </w:pPr>
    </w:p>
    <w:p w14:paraId="4064418F" w14:textId="77777777" w:rsidR="003013C5" w:rsidRPr="003013C5" w:rsidRDefault="003013C5" w:rsidP="003013C5">
      <w:pPr>
        <w:pStyle w:val="Prrafodelista"/>
        <w:spacing w:line="480" w:lineRule="auto"/>
        <w:rPr>
          <w:rFonts w:ascii="Arial" w:hAnsi="Arial" w:cs="Arial"/>
        </w:rPr>
      </w:pPr>
      <w:r w:rsidRPr="003013C5">
        <w:rPr>
          <w:rFonts w:ascii="Arial" w:hAnsi="Arial" w:cs="Arial"/>
        </w:rPr>
        <w:t>3. Acuerdos y compromisos</w:t>
      </w:r>
    </w:p>
    <w:p w14:paraId="6133E563" w14:textId="77777777" w:rsidR="003013C5" w:rsidRPr="003013C5" w:rsidRDefault="003013C5" w:rsidP="003013C5">
      <w:pPr>
        <w:pStyle w:val="Prrafodelista"/>
        <w:widowControl/>
        <w:numPr>
          <w:ilvl w:val="0"/>
          <w:numId w:val="15"/>
        </w:numPr>
        <w:spacing w:line="480" w:lineRule="auto"/>
        <w:contextualSpacing/>
        <w:rPr>
          <w:rFonts w:ascii="Arial" w:hAnsi="Arial" w:cs="Arial"/>
        </w:rPr>
      </w:pPr>
      <w:r w:rsidRPr="003013C5">
        <w:rPr>
          <w:rFonts w:ascii="Arial" w:hAnsi="Arial" w:cs="Arial"/>
        </w:rPr>
        <w:t xml:space="preserve">Establecimiento de una semana de validación en territorio, programada a partir del día 25, con el objetivo de socializar y validar con las comunidades: </w:t>
      </w:r>
    </w:p>
    <w:p w14:paraId="1EF3EA06" w14:textId="075E1A20" w:rsidR="003013C5" w:rsidRPr="003013C5" w:rsidRDefault="003013C5" w:rsidP="003013C5">
      <w:pPr>
        <w:pStyle w:val="Prrafodelista"/>
        <w:widowControl/>
        <w:numPr>
          <w:ilvl w:val="0"/>
          <w:numId w:val="15"/>
        </w:numPr>
        <w:spacing w:line="480" w:lineRule="auto"/>
        <w:contextualSpacing/>
        <w:rPr>
          <w:rFonts w:ascii="Arial" w:hAnsi="Arial" w:cs="Arial"/>
        </w:rPr>
      </w:pPr>
      <w:r w:rsidRPr="003013C5">
        <w:rPr>
          <w:rFonts w:ascii="Arial" w:hAnsi="Arial" w:cs="Arial"/>
        </w:rPr>
        <w:t xml:space="preserve">Diseños propuestos </w:t>
      </w:r>
    </w:p>
    <w:p w14:paraId="0E65A09B" w14:textId="25E89593" w:rsidR="003013C5" w:rsidRPr="003013C5" w:rsidRDefault="003013C5" w:rsidP="003013C5">
      <w:pPr>
        <w:pStyle w:val="Prrafodelista"/>
        <w:widowControl/>
        <w:numPr>
          <w:ilvl w:val="0"/>
          <w:numId w:val="15"/>
        </w:numPr>
        <w:spacing w:line="480" w:lineRule="auto"/>
        <w:contextualSpacing/>
        <w:rPr>
          <w:rFonts w:ascii="Arial" w:hAnsi="Arial" w:cs="Arial"/>
        </w:rPr>
      </w:pPr>
      <w:r w:rsidRPr="003013C5">
        <w:rPr>
          <w:rFonts w:ascii="Arial" w:hAnsi="Arial" w:cs="Arial"/>
        </w:rPr>
        <w:t xml:space="preserve">Resultados derivados de las hipótesis planteadas </w:t>
      </w:r>
    </w:p>
    <w:p w14:paraId="6BCF052A" w14:textId="77777777" w:rsidR="003013C5" w:rsidRPr="003013C5" w:rsidRDefault="003013C5" w:rsidP="003013C5">
      <w:pPr>
        <w:pStyle w:val="Prrafodelista"/>
        <w:widowControl/>
        <w:numPr>
          <w:ilvl w:val="0"/>
          <w:numId w:val="15"/>
        </w:numPr>
        <w:spacing w:line="480" w:lineRule="auto"/>
        <w:contextualSpacing/>
        <w:rPr>
          <w:rFonts w:ascii="Arial" w:hAnsi="Arial" w:cs="Arial"/>
        </w:rPr>
      </w:pPr>
      <w:r w:rsidRPr="003013C5">
        <w:rPr>
          <w:rFonts w:ascii="Arial" w:hAnsi="Arial" w:cs="Arial"/>
        </w:rPr>
        <w:t xml:space="preserve">Consolidación de la fecha final de entrega de los informes de caracterización, como insumo técnico para la fase de diseño. </w:t>
      </w:r>
    </w:p>
    <w:p w14:paraId="00061891" w14:textId="77777777" w:rsidR="003013C5" w:rsidRPr="003013C5" w:rsidRDefault="003013C5" w:rsidP="003013C5">
      <w:pPr>
        <w:pStyle w:val="Prrafodelista"/>
        <w:widowControl/>
        <w:numPr>
          <w:ilvl w:val="0"/>
          <w:numId w:val="15"/>
        </w:numPr>
        <w:spacing w:line="480" w:lineRule="auto"/>
        <w:contextualSpacing/>
        <w:rPr>
          <w:rFonts w:ascii="Arial" w:hAnsi="Arial" w:cs="Arial"/>
        </w:rPr>
      </w:pPr>
      <w:r w:rsidRPr="003013C5">
        <w:rPr>
          <w:rFonts w:ascii="Arial" w:hAnsi="Arial" w:cs="Arial"/>
        </w:rPr>
        <w:t xml:space="preserve">Programación de movilizaciones semanales previas a la entrega de diseños 2025, con el fin de: </w:t>
      </w:r>
    </w:p>
    <w:p w14:paraId="04E93358" w14:textId="2A07DEE8" w:rsidR="003013C5" w:rsidRPr="003013C5" w:rsidRDefault="003013C5" w:rsidP="003013C5">
      <w:pPr>
        <w:pStyle w:val="Prrafodelista"/>
        <w:widowControl/>
        <w:numPr>
          <w:ilvl w:val="0"/>
          <w:numId w:val="15"/>
        </w:numPr>
        <w:spacing w:line="480" w:lineRule="auto"/>
        <w:contextualSpacing/>
        <w:rPr>
          <w:rFonts w:ascii="Arial" w:hAnsi="Arial" w:cs="Arial"/>
        </w:rPr>
      </w:pPr>
      <w:r w:rsidRPr="003013C5">
        <w:rPr>
          <w:rFonts w:ascii="Arial" w:hAnsi="Arial" w:cs="Arial"/>
        </w:rPr>
        <w:t xml:space="preserve">Validar propuestas en territorio </w:t>
      </w:r>
    </w:p>
    <w:p w14:paraId="01636116" w14:textId="6C7E0394" w:rsidR="003013C5" w:rsidRPr="003013C5" w:rsidRDefault="003013C5" w:rsidP="003013C5">
      <w:pPr>
        <w:pStyle w:val="Prrafodelista"/>
        <w:widowControl/>
        <w:numPr>
          <w:ilvl w:val="0"/>
          <w:numId w:val="15"/>
        </w:numPr>
        <w:spacing w:line="480" w:lineRule="auto"/>
        <w:contextualSpacing/>
        <w:rPr>
          <w:rFonts w:ascii="Arial" w:hAnsi="Arial" w:cs="Arial"/>
        </w:rPr>
      </w:pPr>
      <w:r w:rsidRPr="003013C5">
        <w:rPr>
          <w:rFonts w:ascii="Arial" w:hAnsi="Arial" w:cs="Arial"/>
        </w:rPr>
        <w:t xml:space="preserve">Socializar resultados finales con las comunidades </w:t>
      </w:r>
    </w:p>
    <w:p w14:paraId="5C9026E8" w14:textId="77777777" w:rsidR="003013C5" w:rsidRPr="003013C5" w:rsidRDefault="003013C5" w:rsidP="003013C5">
      <w:pPr>
        <w:pStyle w:val="Prrafodelista"/>
        <w:widowControl/>
        <w:numPr>
          <w:ilvl w:val="0"/>
          <w:numId w:val="15"/>
        </w:numPr>
        <w:spacing w:line="480" w:lineRule="auto"/>
        <w:contextualSpacing/>
        <w:rPr>
          <w:rFonts w:ascii="Arial" w:hAnsi="Arial" w:cs="Arial"/>
        </w:rPr>
      </w:pPr>
      <w:r w:rsidRPr="003013C5">
        <w:rPr>
          <w:rFonts w:ascii="Arial" w:hAnsi="Arial" w:cs="Arial"/>
        </w:rPr>
        <w:t xml:space="preserve">Articulación de estas actividades tanto para el cierre de diseños 2025 como para la formulación de los nuevos diseños 2026. </w:t>
      </w:r>
    </w:p>
    <w:p w14:paraId="2131767C" w14:textId="77777777" w:rsidR="003013C5" w:rsidRPr="003013C5" w:rsidRDefault="003013C5" w:rsidP="003013C5">
      <w:pPr>
        <w:pStyle w:val="Prrafodelista"/>
        <w:spacing w:line="480" w:lineRule="auto"/>
        <w:rPr>
          <w:rFonts w:ascii="Arial" w:hAnsi="Arial" w:cs="Arial"/>
        </w:rPr>
      </w:pPr>
    </w:p>
    <w:p w14:paraId="019B2494" w14:textId="77777777" w:rsidR="003013C5" w:rsidRPr="003013C5" w:rsidRDefault="003013C5" w:rsidP="003013C5">
      <w:pPr>
        <w:pStyle w:val="Prrafodelista"/>
        <w:spacing w:line="480" w:lineRule="auto"/>
        <w:rPr>
          <w:rFonts w:ascii="Arial" w:hAnsi="Arial" w:cs="Arial"/>
        </w:rPr>
      </w:pPr>
      <w:r w:rsidRPr="003013C5">
        <w:rPr>
          <w:rFonts w:ascii="Arial" w:hAnsi="Arial" w:cs="Arial"/>
        </w:rPr>
        <w:t>4. Observaciones técnicas</w:t>
      </w:r>
    </w:p>
    <w:p w14:paraId="37D6F7B7" w14:textId="09C8457E" w:rsidR="003013C5" w:rsidRPr="003013C5" w:rsidRDefault="003013C5" w:rsidP="003013C5">
      <w:pPr>
        <w:pStyle w:val="Prrafodelista"/>
        <w:spacing w:line="480" w:lineRule="auto"/>
        <w:rPr>
          <w:rFonts w:ascii="Arial" w:hAnsi="Arial" w:cs="Arial"/>
        </w:rPr>
      </w:pPr>
      <w:r w:rsidRPr="003013C5">
        <w:rPr>
          <w:rFonts w:ascii="Arial" w:hAnsi="Arial" w:cs="Arial"/>
        </w:rPr>
        <w:t xml:space="preserve">Se evidencia la necesidad de mantener una coordinación constante entre componentes, especialmente en la fase de transición entre caracterización, </w:t>
      </w:r>
      <w:proofErr w:type="spellStart"/>
      <w:r w:rsidRPr="003013C5">
        <w:rPr>
          <w:rFonts w:ascii="Arial" w:hAnsi="Arial" w:cs="Arial"/>
        </w:rPr>
        <w:t>co</w:t>
      </w:r>
      <w:proofErr w:type="spellEnd"/>
      <w:r w:rsidR="00376DAE">
        <w:rPr>
          <w:rFonts w:ascii="Arial" w:hAnsi="Arial" w:cs="Arial"/>
        </w:rPr>
        <w:t xml:space="preserve"> </w:t>
      </w:r>
      <w:r w:rsidRPr="003013C5">
        <w:rPr>
          <w:rFonts w:ascii="Arial" w:hAnsi="Arial" w:cs="Arial"/>
        </w:rPr>
        <w:t>creación y validación, garantizando coherencia metodológica y pertinencia territorial en las propuestas de diseño.</w:t>
      </w:r>
    </w:p>
    <w:p w14:paraId="1B4A097C" w14:textId="59C541E3" w:rsidR="003013C5" w:rsidRPr="003013C5" w:rsidRDefault="003013C5" w:rsidP="003013C5">
      <w:pPr>
        <w:pStyle w:val="Prrafodelista"/>
        <w:spacing w:line="480" w:lineRule="auto"/>
        <w:rPr>
          <w:rFonts w:ascii="Arial" w:hAnsi="Arial" w:cs="Arial"/>
          <w:bCs/>
        </w:rPr>
      </w:pPr>
      <w:r w:rsidRPr="003013C5">
        <w:rPr>
          <w:rFonts w:ascii="Arial" w:hAnsi="Arial" w:cs="Arial"/>
        </w:rPr>
        <w:t xml:space="preserve"> </w:t>
      </w:r>
      <w:r w:rsidRPr="003013C5">
        <w:rPr>
          <w:rFonts w:ascii="Arial" w:hAnsi="Arial" w:cs="Arial"/>
        </w:rPr>
        <w:t xml:space="preserve"> </w:t>
      </w:r>
      <w:r w:rsidRPr="003013C5">
        <w:rPr>
          <w:rFonts w:ascii="Arial" w:hAnsi="Arial" w:cs="Arial"/>
          <w:bCs/>
        </w:rPr>
        <w:t>Derivado de la comisión de desarrollo, se obtienen los siguientes resultados técnicos y operativos:</w:t>
      </w:r>
    </w:p>
    <w:p w14:paraId="025AA8CD" w14:textId="77777777" w:rsidR="003013C5" w:rsidRPr="003013C5" w:rsidRDefault="003013C5" w:rsidP="003013C5">
      <w:pPr>
        <w:pStyle w:val="Prrafodelista"/>
        <w:widowControl/>
        <w:numPr>
          <w:ilvl w:val="0"/>
          <w:numId w:val="16"/>
        </w:numPr>
        <w:spacing w:line="480" w:lineRule="auto"/>
        <w:contextualSpacing/>
        <w:rPr>
          <w:rFonts w:ascii="Arial" w:hAnsi="Arial" w:cs="Arial"/>
          <w:bCs/>
        </w:rPr>
      </w:pPr>
      <w:r w:rsidRPr="003013C5">
        <w:rPr>
          <w:rFonts w:ascii="Arial" w:hAnsi="Arial" w:cs="Arial"/>
          <w:bCs/>
        </w:rPr>
        <w:t xml:space="preserve">Consolidación del estado actual del proyecto, mediante la socialización de avances por cada componente, permitiendo identificar el nivel de desarrollo y los puntos críticos a fortalecer. </w:t>
      </w:r>
    </w:p>
    <w:p w14:paraId="6B0A7046" w14:textId="631EABA4" w:rsidR="003013C5" w:rsidRPr="003013C5" w:rsidRDefault="003013C5" w:rsidP="003013C5">
      <w:pPr>
        <w:pStyle w:val="Prrafodelista"/>
        <w:widowControl/>
        <w:numPr>
          <w:ilvl w:val="0"/>
          <w:numId w:val="16"/>
        </w:numPr>
        <w:spacing w:line="480" w:lineRule="auto"/>
        <w:contextualSpacing/>
        <w:rPr>
          <w:rFonts w:ascii="Arial" w:hAnsi="Arial" w:cs="Arial"/>
          <w:bCs/>
        </w:rPr>
      </w:pPr>
      <w:r w:rsidRPr="003013C5">
        <w:rPr>
          <w:rFonts w:ascii="Arial" w:hAnsi="Arial" w:cs="Arial"/>
          <w:bCs/>
        </w:rPr>
        <w:lastRenderedPageBreak/>
        <w:t xml:space="preserve">Definición de la estrategia de implementación de talleres de </w:t>
      </w:r>
      <w:proofErr w:type="spellStart"/>
      <w:r w:rsidRPr="003013C5">
        <w:rPr>
          <w:rFonts w:ascii="Arial" w:hAnsi="Arial" w:cs="Arial"/>
          <w:bCs/>
        </w:rPr>
        <w:t>co</w:t>
      </w:r>
      <w:proofErr w:type="spellEnd"/>
      <w:r w:rsidR="00376DAE">
        <w:rPr>
          <w:rFonts w:ascii="Arial" w:hAnsi="Arial" w:cs="Arial"/>
          <w:bCs/>
        </w:rPr>
        <w:t xml:space="preserve"> </w:t>
      </w:r>
      <w:r w:rsidRPr="003013C5">
        <w:rPr>
          <w:rFonts w:ascii="Arial" w:hAnsi="Arial" w:cs="Arial"/>
          <w:bCs/>
        </w:rPr>
        <w:t xml:space="preserve">creación, incluyendo: </w:t>
      </w:r>
    </w:p>
    <w:p w14:paraId="0A82294B" w14:textId="60273D27" w:rsidR="003013C5" w:rsidRPr="003013C5" w:rsidRDefault="003013C5" w:rsidP="003013C5">
      <w:pPr>
        <w:pStyle w:val="Prrafodelista"/>
        <w:widowControl/>
        <w:numPr>
          <w:ilvl w:val="0"/>
          <w:numId w:val="16"/>
        </w:numPr>
        <w:spacing w:line="480" w:lineRule="auto"/>
        <w:contextualSpacing/>
        <w:rPr>
          <w:rFonts w:ascii="Arial" w:hAnsi="Arial" w:cs="Arial"/>
          <w:bCs/>
        </w:rPr>
      </w:pPr>
      <w:r w:rsidRPr="003013C5">
        <w:rPr>
          <w:rFonts w:ascii="Arial" w:hAnsi="Arial" w:cs="Arial"/>
          <w:bCs/>
        </w:rPr>
        <w:t xml:space="preserve">Lineamientos metodológicos </w:t>
      </w:r>
    </w:p>
    <w:p w14:paraId="3E76D007" w14:textId="46B368CB" w:rsidR="003013C5" w:rsidRPr="003013C5" w:rsidRDefault="003013C5" w:rsidP="003013C5">
      <w:pPr>
        <w:pStyle w:val="Prrafodelista"/>
        <w:widowControl/>
        <w:numPr>
          <w:ilvl w:val="0"/>
          <w:numId w:val="16"/>
        </w:numPr>
        <w:spacing w:line="480" w:lineRule="auto"/>
        <w:contextualSpacing/>
        <w:rPr>
          <w:rFonts w:ascii="Arial" w:hAnsi="Arial" w:cs="Arial"/>
          <w:bCs/>
        </w:rPr>
      </w:pPr>
      <w:r w:rsidRPr="003013C5">
        <w:rPr>
          <w:rFonts w:ascii="Arial" w:hAnsi="Arial" w:cs="Arial"/>
          <w:bCs/>
        </w:rPr>
        <w:t xml:space="preserve">Estructura operativa </w:t>
      </w:r>
    </w:p>
    <w:p w14:paraId="6F1775B5" w14:textId="03AC3366" w:rsidR="003013C5" w:rsidRPr="003013C5" w:rsidRDefault="003013C5" w:rsidP="003013C5">
      <w:pPr>
        <w:pStyle w:val="Prrafodelista"/>
        <w:widowControl/>
        <w:numPr>
          <w:ilvl w:val="0"/>
          <w:numId w:val="16"/>
        </w:numPr>
        <w:spacing w:line="480" w:lineRule="auto"/>
        <w:contextualSpacing/>
        <w:rPr>
          <w:rFonts w:ascii="Arial" w:hAnsi="Arial" w:cs="Arial"/>
          <w:bCs/>
        </w:rPr>
      </w:pPr>
      <w:r w:rsidRPr="003013C5">
        <w:rPr>
          <w:rFonts w:ascii="Arial" w:hAnsi="Arial" w:cs="Arial"/>
          <w:bCs/>
        </w:rPr>
        <w:t xml:space="preserve">Proyección de cronograma para nuevos territorios </w:t>
      </w:r>
    </w:p>
    <w:p w14:paraId="720B806F" w14:textId="77777777" w:rsidR="003013C5" w:rsidRPr="003013C5" w:rsidRDefault="003013C5" w:rsidP="003013C5">
      <w:pPr>
        <w:pStyle w:val="Prrafodelista"/>
        <w:widowControl/>
        <w:numPr>
          <w:ilvl w:val="0"/>
          <w:numId w:val="16"/>
        </w:numPr>
        <w:spacing w:line="480" w:lineRule="auto"/>
        <w:contextualSpacing/>
        <w:rPr>
          <w:rFonts w:ascii="Arial" w:hAnsi="Arial" w:cs="Arial"/>
          <w:bCs/>
        </w:rPr>
      </w:pPr>
      <w:r w:rsidRPr="003013C5">
        <w:rPr>
          <w:rFonts w:ascii="Arial" w:hAnsi="Arial" w:cs="Arial"/>
          <w:bCs/>
        </w:rPr>
        <w:t xml:space="preserve">Asignación de líderes por componente y territorio, optimizando la coordinación y responsabilidad en la ejecución de actividades en campo. </w:t>
      </w:r>
    </w:p>
    <w:p w14:paraId="3E4B20E1" w14:textId="77777777" w:rsidR="003013C5" w:rsidRPr="003013C5" w:rsidRDefault="003013C5" w:rsidP="003013C5">
      <w:pPr>
        <w:pStyle w:val="Prrafodelista"/>
        <w:widowControl/>
        <w:numPr>
          <w:ilvl w:val="0"/>
          <w:numId w:val="16"/>
        </w:numPr>
        <w:spacing w:line="480" w:lineRule="auto"/>
        <w:contextualSpacing/>
        <w:rPr>
          <w:rFonts w:ascii="Arial" w:hAnsi="Arial" w:cs="Arial"/>
          <w:bCs/>
        </w:rPr>
      </w:pPr>
      <w:r w:rsidRPr="003013C5">
        <w:rPr>
          <w:rFonts w:ascii="Arial" w:hAnsi="Arial" w:cs="Arial"/>
          <w:bCs/>
        </w:rPr>
        <w:t xml:space="preserve">Estructuración del protocolo de intervención, estableciendo criterios unificados para el desarrollo de talleres y actividades participativas. </w:t>
      </w:r>
    </w:p>
    <w:p w14:paraId="633929A2" w14:textId="77777777" w:rsidR="003013C5" w:rsidRPr="003013C5" w:rsidRDefault="003013C5" w:rsidP="003013C5">
      <w:pPr>
        <w:pStyle w:val="Prrafodelista"/>
        <w:widowControl/>
        <w:numPr>
          <w:ilvl w:val="0"/>
          <w:numId w:val="16"/>
        </w:numPr>
        <w:spacing w:line="480" w:lineRule="auto"/>
        <w:contextualSpacing/>
        <w:rPr>
          <w:rFonts w:ascii="Arial" w:hAnsi="Arial" w:cs="Arial"/>
          <w:bCs/>
        </w:rPr>
      </w:pPr>
      <w:r w:rsidRPr="003013C5">
        <w:rPr>
          <w:rFonts w:ascii="Arial" w:hAnsi="Arial" w:cs="Arial"/>
          <w:bCs/>
        </w:rPr>
        <w:t xml:space="preserve">Planificación de salidas a territorio, orientadas a procesos de socialización inicial y reconocimiento comunitario en los nuevos contextos de intervención. </w:t>
      </w:r>
    </w:p>
    <w:p w14:paraId="22FF1A26" w14:textId="77777777" w:rsidR="003013C5" w:rsidRPr="003013C5" w:rsidRDefault="003013C5" w:rsidP="003013C5">
      <w:pPr>
        <w:pStyle w:val="Prrafodelista"/>
        <w:widowControl/>
        <w:numPr>
          <w:ilvl w:val="0"/>
          <w:numId w:val="16"/>
        </w:numPr>
        <w:spacing w:line="480" w:lineRule="auto"/>
        <w:contextualSpacing/>
        <w:rPr>
          <w:rFonts w:ascii="Arial" w:hAnsi="Arial" w:cs="Arial"/>
          <w:bCs/>
        </w:rPr>
      </w:pPr>
      <w:r w:rsidRPr="003013C5">
        <w:rPr>
          <w:rFonts w:ascii="Arial" w:hAnsi="Arial" w:cs="Arial"/>
          <w:bCs/>
        </w:rPr>
        <w:t xml:space="preserve">Programación de la semana de validación comunitaria, enfocada en la socialización de diseños y verificación de hipótesis con actores locales. </w:t>
      </w:r>
    </w:p>
    <w:p w14:paraId="2F9AE5AB" w14:textId="77777777" w:rsidR="003013C5" w:rsidRPr="003013C5" w:rsidRDefault="003013C5" w:rsidP="003013C5">
      <w:pPr>
        <w:pStyle w:val="Prrafodelista"/>
        <w:widowControl/>
        <w:numPr>
          <w:ilvl w:val="0"/>
          <w:numId w:val="16"/>
        </w:numPr>
        <w:spacing w:line="480" w:lineRule="auto"/>
        <w:contextualSpacing/>
        <w:rPr>
          <w:rFonts w:ascii="Arial" w:hAnsi="Arial" w:cs="Arial"/>
          <w:bCs/>
        </w:rPr>
      </w:pPr>
      <w:r w:rsidRPr="003013C5">
        <w:rPr>
          <w:rFonts w:ascii="Arial" w:hAnsi="Arial" w:cs="Arial"/>
          <w:bCs/>
        </w:rPr>
        <w:t xml:space="preserve">Definición de fechas de entrega de informes de caracterización, asegurando la disponibilidad de insumos técnicos para la fase de diseño. </w:t>
      </w:r>
    </w:p>
    <w:p w14:paraId="64699DFF" w14:textId="77777777" w:rsidR="003013C5" w:rsidRPr="003013C5" w:rsidRDefault="003013C5" w:rsidP="003013C5">
      <w:pPr>
        <w:pStyle w:val="Prrafodelista"/>
        <w:widowControl/>
        <w:numPr>
          <w:ilvl w:val="0"/>
          <w:numId w:val="16"/>
        </w:numPr>
        <w:spacing w:line="480" w:lineRule="auto"/>
        <w:contextualSpacing/>
        <w:rPr>
          <w:rFonts w:ascii="Arial" w:hAnsi="Arial" w:cs="Arial"/>
          <w:bCs/>
        </w:rPr>
      </w:pPr>
      <w:r w:rsidRPr="003013C5">
        <w:rPr>
          <w:rFonts w:ascii="Arial" w:hAnsi="Arial" w:cs="Arial"/>
          <w:bCs/>
        </w:rPr>
        <w:t xml:space="preserve">Articulación inter componente, mediante espacios de trabajo técnico que permitieron: </w:t>
      </w:r>
    </w:p>
    <w:p w14:paraId="42DF276A" w14:textId="2C4433B0" w:rsidR="003013C5" w:rsidRPr="003013C5" w:rsidRDefault="003013C5" w:rsidP="003013C5">
      <w:pPr>
        <w:pStyle w:val="Prrafodelista"/>
        <w:widowControl/>
        <w:numPr>
          <w:ilvl w:val="0"/>
          <w:numId w:val="16"/>
        </w:numPr>
        <w:spacing w:line="480" w:lineRule="auto"/>
        <w:contextualSpacing/>
        <w:rPr>
          <w:rFonts w:ascii="Arial" w:hAnsi="Arial" w:cs="Arial"/>
          <w:bCs/>
        </w:rPr>
      </w:pPr>
      <w:r w:rsidRPr="003013C5">
        <w:rPr>
          <w:rFonts w:ascii="Arial" w:hAnsi="Arial" w:cs="Arial"/>
          <w:bCs/>
        </w:rPr>
        <w:t xml:space="preserve">Ajustar enfoques metodológicos </w:t>
      </w:r>
    </w:p>
    <w:p w14:paraId="05F7D6F1" w14:textId="26D8FF39" w:rsidR="003013C5" w:rsidRPr="003013C5" w:rsidRDefault="003013C5" w:rsidP="003013C5">
      <w:pPr>
        <w:pStyle w:val="Prrafodelista"/>
        <w:widowControl/>
        <w:numPr>
          <w:ilvl w:val="0"/>
          <w:numId w:val="16"/>
        </w:numPr>
        <w:spacing w:line="480" w:lineRule="auto"/>
        <w:contextualSpacing/>
        <w:rPr>
          <w:rFonts w:ascii="Arial" w:hAnsi="Arial" w:cs="Arial"/>
          <w:bCs/>
        </w:rPr>
      </w:pPr>
      <w:r w:rsidRPr="003013C5">
        <w:rPr>
          <w:rFonts w:ascii="Arial" w:hAnsi="Arial" w:cs="Arial"/>
          <w:bCs/>
        </w:rPr>
        <w:t xml:space="preserve">Identificar actividades pendientes </w:t>
      </w:r>
    </w:p>
    <w:p w14:paraId="0FFD8F54" w14:textId="50E212A0" w:rsidR="003013C5" w:rsidRPr="003013C5" w:rsidRDefault="003013C5" w:rsidP="003013C5">
      <w:pPr>
        <w:pStyle w:val="Prrafodelista"/>
        <w:widowControl/>
        <w:numPr>
          <w:ilvl w:val="0"/>
          <w:numId w:val="16"/>
        </w:numPr>
        <w:spacing w:line="480" w:lineRule="auto"/>
        <w:contextualSpacing/>
        <w:rPr>
          <w:rFonts w:ascii="Arial" w:hAnsi="Arial" w:cs="Arial"/>
          <w:bCs/>
        </w:rPr>
      </w:pPr>
      <w:r w:rsidRPr="003013C5">
        <w:rPr>
          <w:rFonts w:ascii="Arial" w:hAnsi="Arial" w:cs="Arial"/>
          <w:bCs/>
        </w:rPr>
        <w:t xml:space="preserve">Fortalecer la coherencia entre componentes </w:t>
      </w:r>
    </w:p>
    <w:p w14:paraId="0D7050B3" w14:textId="77777777" w:rsidR="003013C5" w:rsidRPr="003013C5" w:rsidRDefault="003013C5" w:rsidP="003013C5">
      <w:pPr>
        <w:pStyle w:val="Prrafodelista"/>
        <w:widowControl/>
        <w:numPr>
          <w:ilvl w:val="0"/>
          <w:numId w:val="16"/>
        </w:numPr>
        <w:spacing w:line="480" w:lineRule="auto"/>
        <w:contextualSpacing/>
        <w:rPr>
          <w:rFonts w:ascii="Arial" w:hAnsi="Arial" w:cs="Arial"/>
          <w:bCs/>
        </w:rPr>
      </w:pPr>
      <w:r w:rsidRPr="003013C5">
        <w:rPr>
          <w:rFonts w:ascii="Arial" w:hAnsi="Arial" w:cs="Arial"/>
          <w:bCs/>
        </w:rPr>
        <w:t>Proyección de actividades para validación de diseños 2025, incluyendo desplazamientos previos a territorio para socialización y retroalimentación comunitaria</w:t>
      </w:r>
    </w:p>
    <w:p w14:paraId="233B8854" w14:textId="056118B9" w:rsidR="009B7C9C" w:rsidRDefault="003013C5" w:rsidP="003013C5">
      <w:pPr>
        <w:widowControl/>
        <w:pBdr>
          <w:top w:val="nil"/>
          <w:left w:val="nil"/>
          <w:bottom w:val="nil"/>
          <w:right w:val="nil"/>
          <w:between w:val="nil"/>
        </w:pBdr>
        <w:spacing w:before="280" w:after="280" w:line="480" w:lineRule="auto"/>
        <w:rPr>
          <w:rFonts w:ascii="Arial" w:hAnsi="Arial" w:cs="Arial"/>
          <w:b/>
        </w:rPr>
      </w:pPr>
      <w:r w:rsidRPr="003013C5">
        <w:rPr>
          <w:rFonts w:ascii="Arial" w:hAnsi="Arial" w:cs="Arial"/>
          <w:bCs/>
        </w:rPr>
        <w:t xml:space="preserve"> </w:t>
      </w:r>
      <w:r w:rsidRPr="003013C5">
        <w:rPr>
          <w:rFonts w:ascii="Arial" w:hAnsi="Arial" w:cs="Arial"/>
          <w:bCs/>
        </w:rPr>
        <w:t xml:space="preserve"> </w:t>
      </w:r>
      <w:r w:rsidRPr="003013C5">
        <w:rPr>
          <w:rFonts w:ascii="Arial" w:hAnsi="Arial" w:cs="Arial"/>
          <w:b/>
        </w:rPr>
        <w:t xml:space="preserve">ANEXO ACTA: </w:t>
      </w:r>
    </w:p>
    <w:p w14:paraId="485F246B" w14:textId="2AABAD9D" w:rsidR="003013C5" w:rsidRPr="00376DAE" w:rsidRDefault="00266407" w:rsidP="003013C5">
      <w:pPr>
        <w:widowControl/>
        <w:pBdr>
          <w:top w:val="nil"/>
          <w:left w:val="nil"/>
          <w:bottom w:val="nil"/>
          <w:right w:val="nil"/>
          <w:between w:val="nil"/>
        </w:pBdr>
        <w:spacing w:before="280" w:after="280" w:line="480" w:lineRule="auto"/>
        <w:rPr>
          <w:rFonts w:ascii="Arial" w:hAnsi="Arial" w:cs="Arial"/>
          <w:b/>
        </w:rPr>
      </w:pPr>
      <w:hyperlink r:id="rId9" w:history="1">
        <w:r w:rsidRPr="00266407">
          <w:rPr>
            <w:rStyle w:val="Hipervnculo"/>
            <w:rFonts w:ascii="Arial" w:hAnsi="Arial" w:cs="Arial"/>
            <w:b/>
          </w:rPr>
          <w:t>Acta 005_Equipo General_IAP_Raiz_14 15_04_26.pdf</w:t>
        </w:r>
      </w:hyperlink>
    </w:p>
    <w:sectPr w:rsidR="003013C5" w:rsidRPr="00376DAE">
      <w:headerReference w:type="default" r:id="rId10"/>
      <w:footerReference w:type="default" r:id="rId11"/>
      <w:pgSz w:w="12240" w:h="15840"/>
      <w:pgMar w:top="1880" w:right="1560" w:bottom="1920" w:left="1560" w:header="732" w:footer="172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7F6048E" w14:textId="77777777" w:rsidR="00A67C3F" w:rsidRDefault="00A67C3F">
      <w:r>
        <w:separator/>
      </w:r>
    </w:p>
  </w:endnote>
  <w:endnote w:type="continuationSeparator" w:id="0">
    <w:p w14:paraId="246F494E" w14:textId="77777777" w:rsidR="00A67C3F" w:rsidRDefault="00A67C3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Symbols">
    <w:charset w:val="00"/>
    <w:family w:val="auto"/>
    <w:pitch w:val="default"/>
    <w:embedRegular r:id="rId1" w:fontKey="{6D8F6C2F-E486-4E36-B132-DF4D2B519B20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84CA9EC2-D4DC-4F39-92A4-570909C383CA}"/>
    <w:embedBold r:id="rId3" w:fontKey="{E15BF4F7-046D-4909-9986-AF7532631FBB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5B2EF656-03AC-4D13-92C6-531BBBECF3AD}"/>
  </w:font>
  <w:font w:name="Cambria">
    <w:altName w:val="Cambria"/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C84EDB29-FEDB-47E1-A924-20D95597002D}"/>
    <w:embedBold r:id="rId6" w:fontKey="{7A80327D-08DC-4C4A-82AE-97AEDA254D0F}"/>
    <w:embedItalic r:id="rId7" w:fontKey="{50C1A833-6652-4DF1-A45B-3EF6F49C646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B25689" w14:textId="77777777" w:rsidR="009B7C9C" w:rsidRDefault="00000000">
    <w:pPr>
      <w:pBdr>
        <w:top w:val="nil"/>
        <w:left w:val="nil"/>
        <w:bottom w:val="nil"/>
        <w:right w:val="nil"/>
        <w:between w:val="nil"/>
      </w:pBdr>
      <w:spacing w:line="14" w:lineRule="auto"/>
      <w:rPr>
        <w:color w:val="000000"/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9264" behindDoc="1" locked="0" layoutInCell="1" hidden="0" allowOverlap="1" wp14:anchorId="38FB28AC" wp14:editId="16541B70">
              <wp:simplePos x="0" y="0"/>
              <wp:positionH relativeFrom="column">
                <wp:posOffset>5580064</wp:posOffset>
              </wp:positionH>
              <wp:positionV relativeFrom="paragraph">
                <wp:posOffset>8807134</wp:posOffset>
              </wp:positionV>
              <wp:extent cx="187960" cy="195580"/>
              <wp:effectExtent l="0" t="0" r="0" b="0"/>
              <wp:wrapNone/>
              <wp:docPr id="1599703322" name="Rectángulo 159970332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5266308" y="3696498"/>
                        <a:ext cx="159385" cy="1670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33AD6012" w14:textId="77777777" w:rsidR="009B7C9C" w:rsidRDefault="00000000">
                          <w:pPr>
                            <w:spacing w:before="12"/>
                            <w:ind w:left="60" w:firstLine="180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  <w:sz w:val="20"/>
                            </w:rPr>
                            <w:t xml:space="preserve"> PAGE 1</w:t>
                          </w:r>
                        </w:p>
                      </w:txbxContent>
                    </wps:txbx>
                    <wps:bodyPr spcFirstLastPara="1" wrap="square" lIns="0" tIns="0" rIns="0" bIns="0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38FB28AC" id="Rectángulo 1599703322" o:spid="_x0000_s1026" style="position:absolute;margin-left:439.4pt;margin-top:693.5pt;width:14.8pt;height:15.4pt;z-index:-251657216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" filled="f" stroked="f">
              <v:textbox inset="0,0,0,0">
                <w:txbxContent>
                  <w:p w14:paraId="33AD6012" w14:textId="77777777" w:rsidR="009B7C9C" w:rsidRDefault="00000000">
                    <w:pPr>
                      <w:spacing w:before="12"/>
                      <w:ind w:left="60" w:firstLine="180"/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  <w:sz w:val="20"/>
                      </w:rPr>
                      <w:t xml:space="preserve"> PAGE 1</w:t>
                    </w:r>
                  </w:p>
                </w:txbxContent>
              </v:textbox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1E8BF7C" w14:textId="77777777" w:rsidR="00A67C3F" w:rsidRDefault="00A67C3F">
      <w:r>
        <w:separator/>
      </w:r>
    </w:p>
  </w:footnote>
  <w:footnote w:type="continuationSeparator" w:id="0">
    <w:p w14:paraId="36FC3423" w14:textId="77777777" w:rsidR="00A67C3F" w:rsidRDefault="00A67C3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A8B5A6" w14:textId="77777777" w:rsidR="009B7C9C" w:rsidRDefault="00000000">
    <w:pPr>
      <w:pBdr>
        <w:top w:val="nil"/>
        <w:left w:val="nil"/>
        <w:bottom w:val="nil"/>
        <w:right w:val="nil"/>
        <w:between w:val="nil"/>
      </w:pBdr>
      <w:spacing w:line="14" w:lineRule="auto"/>
      <w:rPr>
        <w:color w:val="000000"/>
        <w:sz w:val="20"/>
        <w:szCs w:val="20"/>
      </w:rPr>
    </w:pPr>
    <w:r>
      <w:rPr>
        <w:noProof/>
      </w:rPr>
      <w:drawing>
        <wp:anchor distT="0" distB="0" distL="114300" distR="114300" simplePos="0" relativeHeight="251658240" behindDoc="0" locked="0" layoutInCell="1" hidden="0" allowOverlap="1" wp14:anchorId="2497C11C" wp14:editId="6CD8171A">
          <wp:simplePos x="0" y="0"/>
          <wp:positionH relativeFrom="column">
            <wp:posOffset>2613835</wp:posOffset>
          </wp:positionH>
          <wp:positionV relativeFrom="paragraph">
            <wp:posOffset>196879</wp:posOffset>
          </wp:positionV>
          <wp:extent cx="563525" cy="497244"/>
          <wp:effectExtent l="0" t="0" r="0" b="0"/>
          <wp:wrapSquare wrapText="bothSides" distT="0" distB="0" distL="114300" distR="114300"/>
          <wp:docPr id="1599703323" name="image1.jpg" descr="Sena logos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Sena logos"/>
                  <pic:cNvPicPr preferRelativeResize="0"/>
                </pic:nvPicPr>
                <pic:blipFill>
                  <a:blip r:embed="rId1"/>
                  <a:srcRect l="3484"/>
                  <a:stretch>
                    <a:fillRect/>
                  </a:stretch>
                </pic:blipFill>
                <pic:spPr>
                  <a:xfrm>
                    <a:off x="0" y="0"/>
                    <a:ext cx="563525" cy="497244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9A23D28"/>
    <w:multiLevelType w:val="multilevel"/>
    <w:tmpl w:val="D03C4E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20A461D"/>
    <w:multiLevelType w:val="multilevel"/>
    <w:tmpl w:val="01F45D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50B792F"/>
    <w:multiLevelType w:val="multilevel"/>
    <w:tmpl w:val="8C7E5B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5481704"/>
    <w:multiLevelType w:val="multilevel"/>
    <w:tmpl w:val="739A71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23012531"/>
    <w:multiLevelType w:val="multilevel"/>
    <w:tmpl w:val="156C1B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23040730"/>
    <w:multiLevelType w:val="multilevel"/>
    <w:tmpl w:val="BD0C0E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231800FB"/>
    <w:multiLevelType w:val="multilevel"/>
    <w:tmpl w:val="7B82D1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33DB16BE"/>
    <w:multiLevelType w:val="multilevel"/>
    <w:tmpl w:val="7BA8754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8" w15:restartNumberingAfterBreak="0">
    <w:nsid w:val="36EF3101"/>
    <w:multiLevelType w:val="multilevel"/>
    <w:tmpl w:val="864CB69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9" w15:restartNumberingAfterBreak="0">
    <w:nsid w:val="474D259D"/>
    <w:multiLevelType w:val="multilevel"/>
    <w:tmpl w:val="7FD23E0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0" w15:restartNumberingAfterBreak="0">
    <w:nsid w:val="48FF24DC"/>
    <w:multiLevelType w:val="multilevel"/>
    <w:tmpl w:val="97F2B4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58CE2818"/>
    <w:multiLevelType w:val="multilevel"/>
    <w:tmpl w:val="B3B4B2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5A1E7F99"/>
    <w:multiLevelType w:val="multilevel"/>
    <w:tmpl w:val="B052B2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5F515FAD"/>
    <w:multiLevelType w:val="multilevel"/>
    <w:tmpl w:val="50E843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74EB27D4"/>
    <w:multiLevelType w:val="multilevel"/>
    <w:tmpl w:val="62FCD6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75435373"/>
    <w:multiLevelType w:val="multilevel"/>
    <w:tmpl w:val="582AC0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985013849">
    <w:abstractNumId w:val="7"/>
  </w:num>
  <w:num w:numId="2" w16cid:durableId="808547840">
    <w:abstractNumId w:val="8"/>
  </w:num>
  <w:num w:numId="3" w16cid:durableId="398404753">
    <w:abstractNumId w:val="9"/>
  </w:num>
  <w:num w:numId="4" w16cid:durableId="1797022096">
    <w:abstractNumId w:val="14"/>
  </w:num>
  <w:num w:numId="5" w16cid:durableId="344480585">
    <w:abstractNumId w:val="0"/>
  </w:num>
  <w:num w:numId="6" w16cid:durableId="225577319">
    <w:abstractNumId w:val="4"/>
  </w:num>
  <w:num w:numId="7" w16cid:durableId="1658681631">
    <w:abstractNumId w:val="15"/>
  </w:num>
  <w:num w:numId="8" w16cid:durableId="718475171">
    <w:abstractNumId w:val="12"/>
  </w:num>
  <w:num w:numId="9" w16cid:durableId="18242452">
    <w:abstractNumId w:val="3"/>
  </w:num>
  <w:num w:numId="10" w16cid:durableId="540630773">
    <w:abstractNumId w:val="1"/>
  </w:num>
  <w:num w:numId="11" w16cid:durableId="19287699">
    <w:abstractNumId w:val="5"/>
  </w:num>
  <w:num w:numId="12" w16cid:durableId="1820995358">
    <w:abstractNumId w:val="6"/>
  </w:num>
  <w:num w:numId="13" w16cid:durableId="1422751283">
    <w:abstractNumId w:val="13"/>
  </w:num>
  <w:num w:numId="14" w16cid:durableId="1425883712">
    <w:abstractNumId w:val="2"/>
  </w:num>
  <w:num w:numId="15" w16cid:durableId="1298418996">
    <w:abstractNumId w:val="11"/>
  </w:num>
  <w:num w:numId="16" w16cid:durableId="1097871322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B7C9C"/>
    <w:rsid w:val="0003143C"/>
    <w:rsid w:val="000A0852"/>
    <w:rsid w:val="00100C3B"/>
    <w:rsid w:val="001048FA"/>
    <w:rsid w:val="00265D14"/>
    <w:rsid w:val="00266407"/>
    <w:rsid w:val="003013C5"/>
    <w:rsid w:val="00376DAE"/>
    <w:rsid w:val="003E61EF"/>
    <w:rsid w:val="007C7CEB"/>
    <w:rsid w:val="009B7C9C"/>
    <w:rsid w:val="00A67C3F"/>
    <w:rsid w:val="00D538AE"/>
    <w:rsid w:val="00E34E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D974A03"/>
  <w15:docId w15:val="{98ECB019-E4C7-4AF0-9562-B37E908179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s-CO" w:eastAsia="es-CO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ulo2">
    <w:name w:val="heading 2"/>
    <w:basedOn w:val="Normal"/>
    <w:next w:val="Normal"/>
    <w:uiPriority w:val="9"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uiPriority w:val="1"/>
    <w:qFormat/>
    <w:rPr>
      <w:sz w:val="24"/>
      <w:szCs w:val="24"/>
    </w:rPr>
  </w:style>
  <w:style w:type="paragraph" w:styleId="Prrafodelista">
    <w:name w:val="List Paragraph"/>
    <w:basedOn w:val="Normal"/>
    <w:link w:val="PrrafodelistaCar"/>
    <w:uiPriority w:val="34"/>
    <w:qFormat/>
  </w:style>
  <w:style w:type="paragraph" w:customStyle="1" w:styleId="TableParagraph">
    <w:name w:val="Table Paragraph"/>
    <w:basedOn w:val="Normal"/>
    <w:uiPriority w:val="1"/>
    <w:qFormat/>
    <w:pPr>
      <w:spacing w:line="272" w:lineRule="exact"/>
      <w:ind w:left="107"/>
    </w:pPr>
  </w:style>
  <w:style w:type="paragraph" w:styleId="Encabezado">
    <w:name w:val="header"/>
    <w:basedOn w:val="Normal"/>
    <w:link w:val="EncabezadoCar"/>
    <w:uiPriority w:val="99"/>
    <w:unhideWhenUsed/>
    <w:rsid w:val="00145CFF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145CFF"/>
    <w:rPr>
      <w:rFonts w:ascii="Calibri" w:eastAsia="Calibri" w:hAnsi="Calibri" w:cs="Calibri"/>
      <w:lang w:val="es-ES"/>
    </w:rPr>
  </w:style>
  <w:style w:type="paragraph" w:styleId="Piedepgina">
    <w:name w:val="footer"/>
    <w:basedOn w:val="Normal"/>
    <w:link w:val="PiedepginaCar"/>
    <w:uiPriority w:val="99"/>
    <w:unhideWhenUsed/>
    <w:rsid w:val="00145CFF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145CFF"/>
    <w:rPr>
      <w:rFonts w:ascii="Calibri" w:eastAsia="Calibri" w:hAnsi="Calibri" w:cs="Calibri"/>
      <w:lang w:val="es-ES"/>
    </w:rPr>
  </w:style>
  <w:style w:type="character" w:customStyle="1" w:styleId="selectable-text">
    <w:name w:val="selectable-text"/>
    <w:basedOn w:val="Fuentedeprrafopredeter"/>
    <w:rsid w:val="00503339"/>
  </w:style>
  <w:style w:type="paragraph" w:styleId="Sinespaciado">
    <w:name w:val="No Spacing"/>
    <w:link w:val="SinespaciadoCar"/>
    <w:uiPriority w:val="1"/>
    <w:qFormat/>
    <w:rsid w:val="002D551D"/>
    <w:pPr>
      <w:widowControl/>
      <w:spacing w:after="160" w:line="480" w:lineRule="auto"/>
    </w:pPr>
    <w:rPr>
      <w:rFonts w:eastAsiaTheme="minorEastAsia"/>
    </w:rPr>
  </w:style>
  <w:style w:type="character" w:customStyle="1" w:styleId="SinespaciadoCar">
    <w:name w:val="Sin espaciado Car"/>
    <w:basedOn w:val="Fuentedeprrafopredeter"/>
    <w:link w:val="Sinespaciado"/>
    <w:uiPriority w:val="1"/>
    <w:rsid w:val="002D551D"/>
    <w:rPr>
      <w:rFonts w:eastAsiaTheme="minorEastAsia"/>
      <w:lang w:val="es-CO" w:eastAsia="es-CO"/>
    </w:rPr>
  </w:style>
  <w:style w:type="paragraph" w:styleId="NormalWeb">
    <w:name w:val="Normal (Web)"/>
    <w:basedOn w:val="Normal"/>
    <w:uiPriority w:val="99"/>
    <w:unhideWhenUsed/>
    <w:rsid w:val="002D551D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table" w:customStyle="1" w:styleId="a">
    <w:basedOn w:val="TableNormal2"/>
    <w:tblPr>
      <w:tblStyleRowBandSize w:val="1"/>
      <w:tblStyleColBandSize w:val="1"/>
    </w:tblPr>
  </w:style>
  <w:style w:type="table" w:customStyle="1" w:styleId="a0">
    <w:basedOn w:val="TableNormal2"/>
    <w:tblPr>
      <w:tblStyleRowBandSize w:val="1"/>
      <w:tblStyleColBandSize w:val="1"/>
    </w:tblPr>
  </w:style>
  <w:style w:type="character" w:styleId="Hipervnculo">
    <w:name w:val="Hyperlink"/>
    <w:basedOn w:val="Fuentedeprrafopredeter"/>
    <w:uiPriority w:val="99"/>
    <w:unhideWhenUsed/>
    <w:rsid w:val="00E13770"/>
    <w:rPr>
      <w:color w:val="0000FF"/>
      <w:u w:val="single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character" w:styleId="Mencinsinresolver">
    <w:name w:val="Unresolved Mention"/>
    <w:basedOn w:val="Fuentedeprrafopredeter"/>
    <w:uiPriority w:val="99"/>
    <w:semiHidden/>
    <w:unhideWhenUsed/>
    <w:rsid w:val="003E61EF"/>
    <w:rPr>
      <w:color w:val="605E5C"/>
      <w:shd w:val="clear" w:color="auto" w:fill="E1DFDD"/>
    </w:rPr>
  </w:style>
  <w:style w:type="character" w:customStyle="1" w:styleId="PrrafodelistaCar">
    <w:name w:val="Párrafo de lista Car"/>
    <w:link w:val="Prrafodelista"/>
    <w:uiPriority w:val="34"/>
    <w:rsid w:val="003013C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9934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590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223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263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007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20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486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194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921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395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613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590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472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585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013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851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sena4-my.sharepoint.com/:f:/g/personal/ylopezl_sena_edu_co/IgArZsfQsm-xT6ZrusAbkRjpAZ3snG8CBY3zYPY4eN-w2Ec?e=4UCr9g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s://sena4-my.sharepoint.com/:b:/g/personal/ylopezl_sena_edu_co/IQCdrnyESnxSQposWEUttofDAb28FAlB7GaV1jz-Q4caLxU?e=gTPILR" TargetMode="Externa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sOuBLRXO6UCp0/857/YEKvLP4TA==">CgMxLjA4AHIhMU80X1hZNW5JVjRfLV81WEMyU3VYdTMydUxWdE1ZOUNn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4</Pages>
  <Words>844</Words>
  <Characters>4646</Characters>
  <Application>Microsoft Office Word</Application>
  <DocSecurity>0</DocSecurity>
  <Lines>38</Lines>
  <Paragraphs>10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Leonardo Cantor</dc:creator>
  <cp:lastModifiedBy>Yesica Alejandra Lopez Lasso</cp:lastModifiedBy>
  <cp:revision>8</cp:revision>
  <dcterms:created xsi:type="dcterms:W3CDTF">2024-01-24T02:25:00Z</dcterms:created>
  <dcterms:modified xsi:type="dcterms:W3CDTF">2026-05-12T03:16:00Z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2022-08-10T00:00:00Z</vt:filetime>
  </property>
  <property fmtid="{D5CDD505-2E9C-101B-9397-08002B2CF9AE}" pid="3" name="Creator">
    <vt:lpwstr>Microsoft® Word para Microsoft 365</vt:lpwstr>
  </property>
  <property fmtid="{D5CDD505-2E9C-101B-9397-08002B2CF9AE}" pid="4" name="LastSaved">
    <vt:filetime>2022-08-12T00:00:00Z</vt:filetime>
  </property>
  <property fmtid="{D5CDD505-2E9C-101B-9397-08002B2CF9AE}" pid="5" name="Producer">
    <vt:lpwstr>Microsoft® Word para Microsoft 365</vt:lpwstr>
  </property>
  <property fmtid="{D5CDD505-2E9C-101B-9397-08002B2CF9AE}" pid="6" name="MSIP_Label_fc111285-cafa-4fc9-8a9a-bd902089b24f_Enabled">
    <vt:lpwstr>true</vt:lpwstr>
  </property>
  <property fmtid="{D5CDD505-2E9C-101B-9397-08002B2CF9AE}" pid="7" name="MSIP_Label_fc111285-cafa-4fc9-8a9a-bd902089b24f_SetDate">
    <vt:lpwstr>2025-02-13T14:37:36Z</vt:lpwstr>
  </property>
  <property fmtid="{D5CDD505-2E9C-101B-9397-08002B2CF9AE}" pid="8" name="MSIP_Label_fc111285-cafa-4fc9-8a9a-bd902089b24f_Method">
    <vt:lpwstr>Privileged</vt:lpwstr>
  </property>
  <property fmtid="{D5CDD505-2E9C-101B-9397-08002B2CF9AE}" pid="9" name="MSIP_Label_fc111285-cafa-4fc9-8a9a-bd902089b24f_Name">
    <vt:lpwstr>Public</vt:lpwstr>
  </property>
  <property fmtid="{D5CDD505-2E9C-101B-9397-08002B2CF9AE}" pid="10" name="MSIP_Label_fc111285-cafa-4fc9-8a9a-bd902089b24f_SiteId">
    <vt:lpwstr>cbc2c381-2f2e-4d93-91d1-506c9316ace7</vt:lpwstr>
  </property>
  <property fmtid="{D5CDD505-2E9C-101B-9397-08002B2CF9AE}" pid="11" name="MSIP_Label_fc111285-cafa-4fc9-8a9a-bd902089b24f_ActionId">
    <vt:lpwstr>caea95da-0c41-47b1-a569-c8274534c3ea</vt:lpwstr>
  </property>
  <property fmtid="{D5CDD505-2E9C-101B-9397-08002B2CF9AE}" pid="12" name="MSIP_Label_fc111285-cafa-4fc9-8a9a-bd902089b24f_ContentBits">
    <vt:lpwstr>0</vt:lpwstr>
  </property>
  <property fmtid="{D5CDD505-2E9C-101B-9397-08002B2CF9AE}" pid="13" name="MSIP_Label_fc111285-cafa-4fc9-8a9a-bd902089b24f_Tag">
    <vt:lpwstr>10, 0, 1, 1</vt:lpwstr>
  </property>
  <property fmtid="{D5CDD505-2E9C-101B-9397-08002B2CF9AE}" pid="14" name="GrammarlyDocumentId">
    <vt:lpwstr>e9bd85a1-fed4-45ed-99b1-6160993be31c</vt:lpwstr>
  </property>
</Properties>
</file>